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«Достоверность информации в цифровой среде»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Достоверность информации в цифровой среде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признаки недостоверной информации и приёмы манипуляции, понятия «дезинформация», «фейк», «дипфейк»;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проверять информацию по алгоритму (источник, автор, дата, подтверждение независимыми источниками, проверка изображений) и делать обоснованный вывод.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критическое мышление: отличать факт от мнения, замечать эмоциональное давление и манипулятивные приёмы;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работать с несколькими источниками и аргументировать вывод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распространению информации в сети;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устойчивость к манипуляциям и привычку проверять сведения до того, как ими делиться.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доступ в интернет (при его отсутствии — распечатанные материалы);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«Достоверность информации в цифровой среде»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подборка учебных материалов для групп (новость, фото, пост в соцсети), подготовленная учителем и не связанная с реальными лицами и событиями;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карточка-алгоритм «Остановись — Проверь — Реши» (раздаточный материал); бланк «Карточка проверки».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Откуда вы чаще всего узнаёте новости?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понимаете, что сообщению можно доверять?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Вы когда-нибудь передавали дальше информацию, которая оказалась ложной?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виды недостоверной информации: ошибка, слух, фейк (заведомая ложь), манипуляция, реклама под видом новости; дипфейки и контент, созданный нейросетями;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признаки недостоверности: анонимный или сомнительный источник, эмоциональный заголовок, нет даты и ссылок, давление на эмоции («срочно», «поделись»), ссылки на «эксперта» без имени, фото без подписи и контекста;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манипулятивные приёмы: подмена понятий, неполная цитата, выдернутая из контекста картинка, ложная альтернатива, апелляция к страху;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алгоритм «Остановись — Проверь — Реши»: найти первоисточник; проверить автора и дату; подтвердить минимум в двух независимых надёжных источниках; проверить изображение через обратный поиск; только потом делиться;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ответственность: за заведомо ложную информацию, создающую угрозу жизни и безопасности граждан, предусмотрена административная и уголовная ответственность (статья 207.1 УК РФ); распространять непроверенное — значит нести ответственность за последствия. Связь с книгой: главы 6 «Фейковые друзья» и 7 «Вирусный позор»; раздел «О законе» (часть «После прочтения»).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Практикум «Мастерская фактчекера»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в группах по 4-5 человек. Каждая группа получает один учебный материал (новость, фото, пост), заполняет «Карточку проверки» по алгоритму: источник, автор и дата, признаки манипуляции, результат проверки, вывод («достоверно» / «не подтверждено» / «ложно») и обоснование. Затем группы представляют результаты (2 минуты на группу), класс задаёт вопросы.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 «Правда или фейк»: 5 коротких утверждений на слайде; учащиеся определяют достоверность и называют признак, по которому приняли решение.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«Прежде чем поделиться новостью, я теперь ...», «Меня удивило, что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Выбрать в интернете одно сообщение, вызывающее сомнение (без обращения к тревожным и опасным темам), проверить его по алгоритму и оформить «Карточку проверки». По желанию: прочитать главу 6 «Фейковые друзья» или главу 7 «Вирусный позор» из книги «Цифровой Фантом», найти ситуации, где героям помог бы алгоритм проверки, и изучить раздел «О законе».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27.07.2006 № 149-ФЗ «Об информации, информационных технологиях и о защите информации».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Уголовный кодекс Российской Федерации, статья 207.1.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Дёмин А. «Цифровой Фантом» (УМК: книга и Методическое приложение для педагога).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