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BB0" w:rsidRDefault="00FF739D"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>КОНСПЕКТ УРОКА</w:t>
      </w:r>
    </w:p>
    <w:p w:rsidR="00870BB0" w:rsidRDefault="00FF739D">
      <w:pPr>
        <w:spacing w:after="300"/>
        <w:jc w:val="center"/>
      </w:pPr>
      <w:r>
        <w:rPr>
          <w:b/>
          <w:bCs/>
          <w:sz w:val="28"/>
          <w:szCs w:val="28"/>
        </w:rPr>
        <w:t>«Вооружённые Силы Российской Федерации»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sz w:val="20"/>
                <w:szCs w:val="20"/>
              </w:rPr>
              <w:t>ОБЗР (Основы безопасности и защиты Родины)</w:t>
            </w:r>
          </w:p>
        </w:tc>
      </w:tr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sz w:val="20"/>
                <w:szCs w:val="20"/>
              </w:rPr>
              <w:t>Начальная военная подготовка</w:t>
            </w:r>
          </w:p>
        </w:tc>
      </w:tr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sz w:val="20"/>
                <w:szCs w:val="20"/>
              </w:rPr>
              <w:t>8 класс</w:t>
            </w:r>
          </w:p>
        </w:tc>
      </w:tr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sz w:val="20"/>
                <w:szCs w:val="20"/>
              </w:rPr>
              <w:t>Вооружённые Силы Российской Федерации</w:t>
            </w:r>
          </w:p>
        </w:tc>
      </w:tr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sz w:val="20"/>
                <w:szCs w:val="20"/>
              </w:rPr>
              <w:t>Лекция с презентацией</w:t>
            </w:r>
          </w:p>
        </w:tc>
      </w:tr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DD3BF5">
            <w:r>
              <w:rPr>
                <w:sz w:val="20"/>
                <w:szCs w:val="20"/>
              </w:rPr>
              <w:t>40</w:t>
            </w:r>
            <w:r w:rsidR="00FF739D">
              <w:rPr>
                <w:sz w:val="20"/>
                <w:szCs w:val="20"/>
              </w:rPr>
              <w:t xml:space="preserve"> минут</w:t>
            </w:r>
          </w:p>
        </w:tc>
      </w:tr>
      <w:tr w:rsidR="00870BB0" w:rsidTr="005813F5"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b/>
                <w:bCs/>
                <w:sz w:val="20"/>
                <w:szCs w:val="20"/>
              </w:rPr>
              <w:t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0BB0" w:rsidRDefault="00FF739D">
            <w:r>
              <w:rPr>
                <w:sz w:val="20"/>
                <w:szCs w:val="20"/>
              </w:rPr>
              <w:t>Дёмин Александр Юрьевич, преподаватель-организатор ОБЗР</w:t>
            </w:r>
          </w:p>
        </w:tc>
      </w:tr>
    </w:tbl>
    <w:p w:rsidR="00870BB0" w:rsidRPr="00DD3BF5" w:rsidRDefault="00FF739D">
      <w:pPr>
        <w:pStyle w:val="Heading1"/>
        <w:spacing w:before="240" w:after="120"/>
        <w:rPr>
          <w:sz w:val="28"/>
          <w:szCs w:val="28"/>
        </w:rPr>
      </w:pPr>
      <w:r w:rsidRPr="00DD3BF5">
        <w:rPr>
          <w:b/>
          <w:bCs/>
          <w:color w:val="003D7A"/>
          <w:sz w:val="28"/>
          <w:szCs w:val="28"/>
        </w:rPr>
        <w:t>Планируемые результаты</w:t>
      </w:r>
    </w:p>
    <w:p w:rsidR="00870BB0" w:rsidRDefault="00FF739D">
      <w:pPr>
        <w:spacing w:after="120"/>
      </w:pPr>
      <w:r>
        <w:rPr>
          <w:b/>
          <w:bCs/>
          <w:color w:val="003D7A"/>
        </w:rPr>
        <w:t>Предметные: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иметь представление об истории создания и современной организационной структуре Вооружённых Сил Российской Федерации;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функции и основные задачи </w:t>
      </w:r>
      <w:proofErr w:type="gramStart"/>
      <w:r>
        <w:t>ВС</w:t>
      </w:r>
      <w:proofErr w:type="gramEnd"/>
      <w:r>
        <w:t xml:space="preserve"> РФ, называть виды и рода войск и их предназначение.</w:t>
      </w:r>
    </w:p>
    <w:p w:rsidR="00870BB0" w:rsidRDefault="00FF739D" w:rsidP="00DD3BF5">
      <w:pPr>
        <w:spacing w:after="120"/>
        <w:jc w:val="both"/>
      </w:pPr>
      <w:proofErr w:type="spellStart"/>
      <w:r>
        <w:rPr>
          <w:b/>
          <w:bCs/>
          <w:color w:val="003D7A"/>
        </w:rPr>
        <w:t>Метапредметные</w:t>
      </w:r>
      <w:proofErr w:type="spellEnd"/>
      <w:r>
        <w:rPr>
          <w:b/>
          <w:bCs/>
          <w:color w:val="003D7A"/>
        </w:rPr>
        <w:t>: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развивать умение работать с информацией: выделять главное, систематизировать материал в виде схемы;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развивать навыки учебного сотрудничества при работе в парах.</w:t>
      </w:r>
    </w:p>
    <w:p w:rsidR="00870BB0" w:rsidRDefault="00FF739D" w:rsidP="00DD3BF5">
      <w:pPr>
        <w:spacing w:after="120"/>
        <w:jc w:val="both"/>
      </w:pPr>
      <w:r>
        <w:rPr>
          <w:b/>
          <w:bCs/>
          <w:color w:val="003D7A"/>
        </w:rPr>
        <w:t>Личностные: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формировать чувство гордости за историю и достижения Вооружённых Сил России;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формировать осознанное отношение к необходимости защиты Отечества.</w:t>
      </w:r>
    </w:p>
    <w:p w:rsidR="00870BB0" w:rsidRPr="00DD3BF5" w:rsidRDefault="00FF739D" w:rsidP="00DD3BF5">
      <w:pPr>
        <w:pStyle w:val="Heading1"/>
        <w:spacing w:before="240" w:after="120"/>
        <w:jc w:val="both"/>
        <w:rPr>
          <w:sz w:val="28"/>
          <w:szCs w:val="28"/>
        </w:rPr>
      </w:pPr>
      <w:r w:rsidRPr="00DD3BF5">
        <w:rPr>
          <w:b/>
          <w:bCs/>
          <w:color w:val="003D7A"/>
          <w:sz w:val="28"/>
          <w:szCs w:val="28"/>
        </w:rPr>
        <w:t>Оборудование и материалы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компьютер, проектор, экран;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презентация «История и организация Вооружённых Сил Российской Федерации» (</w:t>
      </w:r>
      <w:proofErr w:type="gramStart"/>
      <w:r>
        <w:t>см</w:t>
      </w:r>
      <w:proofErr w:type="gramEnd"/>
      <w:r>
        <w:t>. раздел «Презентации и тесты»);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карточки-задания для работы в парах (виды и рода войск / их задачи).</w:t>
      </w:r>
    </w:p>
    <w:p w:rsidR="00870BB0" w:rsidRPr="00DD3BF5" w:rsidRDefault="00FF739D">
      <w:pPr>
        <w:pStyle w:val="Heading1"/>
        <w:spacing w:before="240" w:after="120"/>
        <w:rPr>
          <w:sz w:val="28"/>
          <w:szCs w:val="28"/>
        </w:rPr>
      </w:pPr>
      <w:r w:rsidRPr="00DD3BF5">
        <w:rPr>
          <w:b/>
          <w:bCs/>
          <w:color w:val="003D7A"/>
          <w:sz w:val="28"/>
          <w:szCs w:val="28"/>
        </w:rPr>
        <w:t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 w:rsidR="00870BB0" w:rsidTr="005813F5">
        <w:trPr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5813F5">
            <w:pPr>
              <w:jc w:val="center"/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5813F5">
            <w:pPr>
              <w:jc w:val="center"/>
            </w:pPr>
            <w:r>
              <w:rPr>
                <w:b/>
                <w:bCs/>
                <w:color w:val="FFFFFF"/>
              </w:rPr>
              <w:t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5813F5">
            <w:pPr>
              <w:jc w:val="center"/>
            </w:pPr>
            <w:r>
              <w:rPr>
                <w:b/>
                <w:bCs/>
                <w:color w:val="FFFFFF"/>
              </w:rPr>
              <w:t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5813F5">
            <w:pPr>
              <w:jc w:val="center"/>
            </w:pPr>
            <w:r>
              <w:rPr>
                <w:b/>
                <w:bCs/>
                <w:color w:val="FFFFFF"/>
              </w:rPr>
              <w:t>Деятельность</w:t>
            </w:r>
          </w:p>
        </w:tc>
      </w:tr>
      <w:tr w:rsidR="00870BB0" w:rsidTr="005813F5"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r>
              <w:rPr>
                <w:b/>
                <w:bCs/>
                <w:color w:val="003D7A"/>
              </w:rPr>
              <w:t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70BB0" w:rsidRDefault="00FF739D">
            <w:r>
              <w:t>Приветствие, проверка готовности к уроку. Учитель сообщает тему и цели урока.</w:t>
            </w:r>
          </w:p>
        </w:tc>
      </w:tr>
      <w:tr w:rsidR="00870BB0" w:rsidTr="005813F5"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r>
              <w:rPr>
                <w:b/>
                <w:bCs/>
                <w:color w:val="003D7A"/>
              </w:rPr>
              <w:t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5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70BB0" w:rsidRDefault="00FF739D">
            <w:r>
              <w:t>Фронтальная беседа: что учащиеся уже знают о Вооружённых Силах РФ. Вопросы:</w:t>
            </w:r>
          </w:p>
          <w:p w:rsidR="00870BB0" w:rsidRDefault="00FF739D">
            <w:pPr>
              <w:pStyle w:val="a4"/>
              <w:numPr>
                <w:ilvl w:val="0"/>
                <w:numId w:val="1"/>
              </w:numPr>
            </w:pPr>
            <w:r>
              <w:t>Зачем государству нужны Вооружённые Силы?</w:t>
            </w:r>
          </w:p>
          <w:p w:rsidR="00870BB0" w:rsidRDefault="00FF739D">
            <w:pPr>
              <w:pStyle w:val="a4"/>
              <w:numPr>
                <w:ilvl w:val="0"/>
                <w:numId w:val="1"/>
              </w:numPr>
            </w:pPr>
            <w:r>
              <w:t>Какие рода войск вы можете назвать?</w:t>
            </w:r>
          </w:p>
        </w:tc>
      </w:tr>
      <w:tr w:rsidR="00870BB0" w:rsidTr="005813F5"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r>
              <w:rPr>
                <w:b/>
                <w:bCs/>
                <w:color w:val="003D7A"/>
              </w:rPr>
              <w:t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25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70BB0" w:rsidRDefault="00FF739D">
            <w:r>
              <w:t>Лекция с сопровождением презентации (</w:t>
            </w:r>
            <w:proofErr w:type="gramStart"/>
            <w:r>
              <w:t>см</w:t>
            </w:r>
            <w:proofErr w:type="gramEnd"/>
            <w:r>
              <w:t xml:space="preserve">. «Презентации и тесты» → «Начальная военная </w:t>
            </w:r>
            <w:r>
              <w:lastRenderedPageBreak/>
              <w:t>подготовка»). Основные вопросы:</w:t>
            </w:r>
          </w:p>
          <w:p w:rsidR="00870BB0" w:rsidRDefault="00FF739D">
            <w:pPr>
              <w:pStyle w:val="a4"/>
              <w:numPr>
                <w:ilvl w:val="0"/>
                <w:numId w:val="1"/>
              </w:numPr>
            </w:pPr>
            <w:r>
              <w:t>История создания и развития Вооружённых Сил России — от дружин Древней Руси до современной армии;</w:t>
            </w:r>
          </w:p>
          <w:p w:rsidR="00870BB0" w:rsidRDefault="00FF739D">
            <w:pPr>
              <w:pStyle w:val="a4"/>
              <w:numPr>
                <w:ilvl w:val="0"/>
                <w:numId w:val="1"/>
              </w:numPr>
            </w:pPr>
            <w:r>
              <w:t xml:space="preserve">Организационная структура </w:t>
            </w:r>
            <w:proofErr w:type="gramStart"/>
            <w:r>
              <w:t>ВС</w:t>
            </w:r>
            <w:proofErr w:type="gramEnd"/>
            <w:r>
              <w:t xml:space="preserve"> РФ: виды и рода войск, их назначение;</w:t>
            </w:r>
          </w:p>
          <w:p w:rsidR="00870BB0" w:rsidRDefault="00FF739D">
            <w:pPr>
              <w:pStyle w:val="a4"/>
              <w:numPr>
                <w:ilvl w:val="0"/>
                <w:numId w:val="1"/>
              </w:numPr>
            </w:pPr>
            <w:r>
              <w:t>Функции и основные задачи современных Вооружённых Сил Российской Федерации;</w:t>
            </w:r>
          </w:p>
          <w:p w:rsidR="00870BB0" w:rsidRDefault="00FF739D">
            <w:pPr>
              <w:pStyle w:val="a4"/>
              <w:numPr>
                <w:ilvl w:val="0"/>
                <w:numId w:val="1"/>
              </w:numPr>
            </w:pPr>
            <w:r>
              <w:t xml:space="preserve">Роль </w:t>
            </w:r>
            <w:proofErr w:type="gramStart"/>
            <w:r>
              <w:t>ВС</w:t>
            </w:r>
            <w:proofErr w:type="gramEnd"/>
            <w:r>
              <w:t xml:space="preserve"> РФ в обеспечении национальной безопасности страны.</w:t>
            </w:r>
          </w:p>
        </w:tc>
      </w:tr>
      <w:tr w:rsidR="00870BB0" w:rsidTr="005813F5"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lastRenderedPageBreak/>
              <w:t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r>
              <w:rPr>
                <w:b/>
                <w:bCs/>
                <w:color w:val="003D7A"/>
              </w:rPr>
              <w:t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8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70BB0" w:rsidRDefault="00FF739D">
            <w:r>
              <w:t>Работа в парах: соотнести вид (род) войск с его основной задачей (карточки-задания). Проверка — фронтально, с комментариями учителя.</w:t>
            </w:r>
          </w:p>
        </w:tc>
      </w:tr>
      <w:tr w:rsidR="00870BB0" w:rsidTr="005813F5"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r>
              <w:rPr>
                <w:b/>
                <w:bCs/>
                <w:color w:val="003D7A"/>
              </w:rPr>
              <w:t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70BB0" w:rsidRDefault="00FF739D">
            <w:r>
              <w:t>Приём «Незаконченное предложение»: «Сегодня я узнал, что…», «Меня удивило, что…».</w:t>
            </w:r>
          </w:p>
        </w:tc>
      </w:tr>
      <w:tr w:rsidR="00870BB0" w:rsidTr="005813F5"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r>
              <w:rPr>
                <w:b/>
                <w:bCs/>
                <w:color w:val="003D7A"/>
              </w:rPr>
              <w:t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0BB0" w:rsidRDefault="00FF739D" w:rsidP="00DD3BF5">
            <w:pPr>
              <w:jc w:val="center"/>
            </w:pPr>
            <w:r>
              <w:t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70BB0" w:rsidRDefault="00FF739D">
            <w:r>
              <w:t xml:space="preserve">Подготовить краткое сообщение (3-5 предложений) об одном виде или роде войск </w:t>
            </w:r>
            <w:proofErr w:type="gramStart"/>
            <w:r>
              <w:t>ВС</w:t>
            </w:r>
            <w:proofErr w:type="gramEnd"/>
            <w:r>
              <w:t xml:space="preserve"> РФ по выбору.</w:t>
            </w:r>
          </w:p>
        </w:tc>
      </w:tr>
    </w:tbl>
    <w:p w:rsidR="00870BB0" w:rsidRDefault="00870BB0">
      <w:pPr>
        <w:spacing w:before="300" w:after="120"/>
      </w:pPr>
    </w:p>
    <w:p w:rsidR="00870BB0" w:rsidRPr="00DD3BF5" w:rsidRDefault="00FF739D">
      <w:pPr>
        <w:pStyle w:val="Heading1"/>
        <w:spacing w:before="240" w:after="120"/>
        <w:rPr>
          <w:sz w:val="28"/>
          <w:szCs w:val="28"/>
        </w:rPr>
      </w:pPr>
      <w:r w:rsidRPr="00DD3BF5">
        <w:rPr>
          <w:b/>
          <w:bCs/>
          <w:color w:val="003D7A"/>
          <w:sz w:val="28"/>
          <w:szCs w:val="28"/>
        </w:rPr>
        <w:t>Источники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>Федеральная рабочая программа учебного предмета «Основы безопасности и защиты Родины</w:t>
      </w:r>
      <w:r w:rsidR="00DD3BF5">
        <w:t>» для 8-9 классов, 2026-2027 учебный</w:t>
      </w:r>
      <w:r>
        <w:t xml:space="preserve"> год.</w:t>
      </w:r>
    </w:p>
    <w:p w:rsidR="00870BB0" w:rsidRDefault="00FF739D" w:rsidP="00DD3BF5">
      <w:pPr>
        <w:pStyle w:val="a4"/>
        <w:numPr>
          <w:ilvl w:val="0"/>
          <w:numId w:val="1"/>
        </w:numPr>
        <w:spacing w:after="60"/>
        <w:jc w:val="both"/>
      </w:pPr>
      <w:r>
        <w:t xml:space="preserve">Официальный сайт Министерства обороны Российской Федерации — </w:t>
      </w:r>
      <w:proofErr w:type="spellStart"/>
      <w:r>
        <w:t>mil.ru</w:t>
      </w:r>
      <w:proofErr w:type="spellEnd"/>
      <w:r>
        <w:t>.</w:t>
      </w:r>
    </w:p>
    <w:p w:rsidR="00870BB0" w:rsidRDefault="00FF739D"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</w:t>
      </w:r>
      <w:proofErr w:type="spellStart"/>
      <w:r>
        <w:rPr>
          <w:i/>
          <w:iCs/>
          <w:color w:val="7F8C8D"/>
          <w:sz w:val="18"/>
          <w:szCs w:val="18"/>
        </w:rPr>
        <w:t>Claude</w:t>
      </w:r>
      <w:proofErr w:type="spellEnd"/>
      <w:r>
        <w:rPr>
          <w:i/>
          <w:iCs/>
          <w:color w:val="7F8C8D"/>
          <w:sz w:val="18"/>
          <w:szCs w:val="18"/>
        </w:rPr>
        <w:t xml:space="preserve"> AI и адаптирован преподавателем в соответствии с требованиями ФГОС.</w:t>
      </w:r>
    </w:p>
    <w:sectPr w:rsidR="00870BB0" w:rsidSect="00870BB0"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ademin1977@vk.com</cp:lastModifiedBy>
  <cp:revision>3</cp:revision>
  <dcterms:created xsi:type="dcterms:W3CDTF">2026-09-16T17:42:00Z</dcterms:created>
  <dcterms:modified xsi:type="dcterms:W3CDTF">2026-09-16T18:08:00Z</dcterms:modified>
</cp:coreProperties>
</file>